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DF8" w:rsidRDefault="00DE7DF8" w:rsidP="000B7613">
      <w:pPr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DE7DF8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О вреде </w:t>
      </w:r>
      <w:proofErr w:type="spellStart"/>
      <w:r w:rsidRPr="00DE7DF8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никотиносодержащей</w:t>
      </w:r>
      <w:proofErr w:type="spellEnd"/>
      <w:r w:rsidRPr="00DE7DF8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 </w:t>
      </w:r>
      <w:proofErr w:type="spellStart"/>
      <w:r w:rsidRPr="00DE7DF8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безтабачной</w:t>
      </w:r>
      <w:proofErr w:type="spellEnd"/>
      <w:r w:rsidRPr="00DE7DF8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 продукции</w:t>
      </w:r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.</w:t>
      </w:r>
    </w:p>
    <w:p w:rsidR="000B7613" w:rsidRPr="000B7613" w:rsidRDefault="000B7613" w:rsidP="000B7613">
      <w:pPr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bookmarkStart w:id="0" w:name="_GoBack"/>
      <w:bookmarkEnd w:id="0"/>
      <w:r w:rsidRPr="000B7613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Старый враг под новой маской. Табак без дыма, никотин без табака</w:t>
      </w:r>
    </w:p>
    <w:p w:rsidR="000B7613" w:rsidRPr="000B7613" w:rsidRDefault="000B7613" w:rsidP="000B7613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B7613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 wp14:anchorId="7041CB3F" wp14:editId="271F1052">
            <wp:extent cx="4762500" cy="3171825"/>
            <wp:effectExtent l="0" t="0" r="0" b="9525"/>
            <wp:docPr id="1" name="Рисунок 1" descr="https://img.rg.ru/img/content/178/65/74/Snus_nobr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rg.ru/img/content/178/65/74/Snus_nobran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613" w:rsidRPr="000B7613" w:rsidRDefault="000B7613" w:rsidP="000B761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proofErr w:type="spellStart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</w:t>
      </w:r>
      <w:proofErr w:type="spellEnd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– один из видов бездымного табака. Он изготавливается из измельчённых табачных листьев, которые пакуют в пакетики, и при использовании помещают между десной и губой.</w:t>
      </w:r>
    </w:p>
    <w:p w:rsidR="000B7613" w:rsidRPr="000B7613" w:rsidRDefault="000B7613" w:rsidP="000B761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Почему этот продукт стал популярен и для чего продвигается табачными компаниями? Для того</w:t>
      </w:r>
      <w:proofErr w:type="gramStart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</w:t>
      </w:r>
      <w:proofErr w:type="gramEnd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чтобы человек мог получить очередную дозу никотина там, где курить нельзя (на дискотеках, мероприятиях, в ресторанах и самолётах).</w:t>
      </w:r>
    </w:p>
    <w:p w:rsidR="000B7613" w:rsidRPr="000B7613" w:rsidRDefault="000B7613" w:rsidP="000B761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Никотин и другие вещества высвобождаются при рассасывании из </w:t>
      </w:r>
      <w:proofErr w:type="spellStart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слюну, при этом сразу попадают в кровоток, всасываясь через слизистую полости рта. Распространено заблуждение, что использование бездымного табака менее вредно, по сравнению с курением, поскольку он содержит менее опасные химические вещества.</w:t>
      </w:r>
    </w:p>
    <w:p w:rsidR="000B7613" w:rsidRPr="000B7613" w:rsidRDefault="000B7613" w:rsidP="000B761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Это не так. В составе </w:t>
      </w:r>
      <w:proofErr w:type="spellStart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содержится ряд химических веществ с потенциальным канцерогенным эффектом. Самые опасные из ни</w:t>
      </w:r>
      <w:proofErr w:type="gramStart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х-</w:t>
      </w:r>
      <w:proofErr w:type="gramEnd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proofErr w:type="spellStart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нитрозамины</w:t>
      </w:r>
      <w:proofErr w:type="spellEnd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они образуются при производстве </w:t>
      </w:r>
      <w:proofErr w:type="spellStart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в процессе ферментации табака.</w:t>
      </w:r>
    </w:p>
    <w:p w:rsidR="000B7613" w:rsidRPr="000B7613" w:rsidRDefault="000B7613" w:rsidP="000B761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Доказано, что люди, которые употребляют </w:t>
      </w:r>
      <w:proofErr w:type="spellStart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</w:t>
      </w:r>
      <w:proofErr w:type="spellEnd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фактически подвергаются воздействию более высоких уровней </w:t>
      </w:r>
      <w:proofErr w:type="spellStart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нитрозаминов</w:t>
      </w:r>
      <w:proofErr w:type="spellEnd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 </w:t>
      </w:r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 xml:space="preserve">других токсичных веществ, нежели курильщики традиционных сигарет. Причина в том, что </w:t>
      </w:r>
      <w:proofErr w:type="spellStart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</w:t>
      </w:r>
      <w:proofErr w:type="spellEnd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остаётся во рту дольше, по сравнению с сигаретным дымом, соответственно, вредные химические вещества дольше воздействуют на организм. Хотя бездымный табак и содержит меньше количество канцерогенов по сравнению с сигаретами, это не аргумент в его пользу. Даже один единственный канцероген может вызывать мутации, приводящие к раку.</w:t>
      </w:r>
    </w:p>
    <w:p w:rsidR="000B7613" w:rsidRPr="000B7613" w:rsidRDefault="000B7613" w:rsidP="000B7613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ПОСЛЕДСТВИЯ УПОТРЕБЛЕНИЯ БЕЗДЫМНОГО ТАБАКА</w:t>
      </w:r>
    </w:p>
    <w:p w:rsidR="000B7613" w:rsidRPr="000B7613" w:rsidRDefault="000B7613" w:rsidP="000B761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«Безвредность </w:t>
      </w:r>
      <w:proofErr w:type="spellStart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»- опасное заблуждение! Употребление бездымного табака – доказанная причина развития рака полости рта, рака поджелудочной железы, рака пищевода, и рака лёгких.</w:t>
      </w:r>
    </w:p>
    <w:p w:rsidR="000B7613" w:rsidRPr="000B7613" w:rsidRDefault="000B7613" w:rsidP="000B761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Длительное использование бездымного табака приводит к пародонтозу, разрушению зубов, появлению зловонного запаха изо рта, тахикардии, гипертонии.</w:t>
      </w:r>
    </w:p>
    <w:p w:rsidR="000B7613" w:rsidRPr="000B7613" w:rsidRDefault="000B7613" w:rsidP="000B761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Потребители бездымного табака получают намного больше никотина по сравнению с курильщиками сигарет. Дело в том, что употребление </w:t>
      </w:r>
      <w:proofErr w:type="spellStart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предполагает, что табак остаётся во рту не менее 30 минут, за это время в организм попадает в десятки раз больше никотина, нежели при выкуривании одной, даже самой крепкой сигареты. Если в самой крепкой сигарете содержится до 1,5 мг никотина, то при употреблении </w:t>
      </w:r>
      <w:proofErr w:type="spellStart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можно получить до 22 мг никотина. Даже если табак находится в полости рта непродолжительное время, порядка 5-10 минут, в кровь все равно поступает большее количество никотина.</w:t>
      </w:r>
    </w:p>
    <w:p w:rsidR="000B7613" w:rsidRPr="000B7613" w:rsidRDefault="000B7613" w:rsidP="000B761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Высокая концентрация никотина становится причиной быстрого развития толерантности, и практически молниеносного формирования зависимости. Отказ от использования </w:t>
      </w:r>
      <w:proofErr w:type="spellStart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процесс более тяжёлый, чем отказ от курения, зачастую невозможный без помощи специалиста и специального курса реабилитации.</w:t>
      </w:r>
    </w:p>
    <w:p w:rsidR="000B7613" w:rsidRPr="000B7613" w:rsidRDefault="000B7613" w:rsidP="000B761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К сожалению, очень распространено использование </w:t>
      </w:r>
      <w:proofErr w:type="spellStart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подростковой и молодёжной среде, где он считается не только безопасным, но и модным.</w:t>
      </w:r>
    </w:p>
    <w:p w:rsidR="000B7613" w:rsidRPr="000B7613" w:rsidRDefault="000B7613" w:rsidP="000B7613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B7613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 wp14:anchorId="6DC1EAEF" wp14:editId="435EC829">
            <wp:extent cx="4762500" cy="3171825"/>
            <wp:effectExtent l="0" t="0" r="0" b="9525"/>
            <wp:docPr id="2" name="Рисунок 2" descr="https://tverigrad.ru/wp-content/uploads/2019/12/65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verigrad.ru/wp-content/uploads/2019/12/654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613" w:rsidRPr="000B7613" w:rsidRDefault="000B7613" w:rsidP="000B76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Последствия употребления </w:t>
      </w:r>
      <w:proofErr w:type="spellStart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подростковом возрасте крайне опасны:</w:t>
      </w:r>
    </w:p>
    <w:p w:rsidR="000B7613" w:rsidRPr="000B7613" w:rsidRDefault="000B7613" w:rsidP="000B76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· отставание в физическом развитии</w:t>
      </w:r>
    </w:p>
    <w:p w:rsidR="000B7613" w:rsidRPr="000B7613" w:rsidRDefault="000B7613" w:rsidP="000B76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· повышенная агрессивность и возбудимость;</w:t>
      </w:r>
    </w:p>
    <w:p w:rsidR="000B7613" w:rsidRPr="000B7613" w:rsidRDefault="000B7613" w:rsidP="000B76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· ухудшение когнитивных процессов;</w:t>
      </w:r>
    </w:p>
    <w:p w:rsidR="000B7613" w:rsidRPr="000B7613" w:rsidRDefault="000B7613" w:rsidP="000B76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· нарушение памяти и концентрации внимания;</w:t>
      </w:r>
    </w:p>
    <w:p w:rsidR="000B7613" w:rsidRPr="000B7613" w:rsidRDefault="000B7613" w:rsidP="000B76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· высокий риск развития онкологических заболеваний, прежде всего желудка, печени, полости рта;</w:t>
      </w:r>
    </w:p>
    <w:p w:rsidR="000B7613" w:rsidRPr="000B7613" w:rsidRDefault="000B7613" w:rsidP="000B76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· ослабление устойчивости к инфекционным заболеваниям.</w:t>
      </w:r>
    </w:p>
    <w:p w:rsidR="000B7613" w:rsidRPr="000B7613" w:rsidRDefault="000B7613" w:rsidP="000B761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России законодательно запрещена торговля </w:t>
      </w:r>
      <w:proofErr w:type="spellStart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насваем</w:t>
      </w:r>
      <w:proofErr w:type="spellEnd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 </w:t>
      </w:r>
      <w:proofErr w:type="spellStart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снюсом</w:t>
      </w:r>
      <w:proofErr w:type="spellEnd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но появилась новая опасност</w:t>
      </w:r>
      <w:proofErr w:type="gramStart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ь-</w:t>
      </w:r>
      <w:proofErr w:type="gramEnd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proofErr w:type="spellStart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бестабачная</w:t>
      </w:r>
      <w:proofErr w:type="spellEnd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никотиновая продукция, имитирующая пищевую.</w:t>
      </w:r>
    </w:p>
    <w:p w:rsidR="000B7613" w:rsidRPr="000B7613" w:rsidRDefault="000B7613" w:rsidP="000B761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У школьников набирает популярность употребление никотиновых леденцов, жевательного мармелада и жевательной резинки.</w:t>
      </w:r>
    </w:p>
    <w:p w:rsidR="000B7613" w:rsidRPr="000B7613" w:rsidRDefault="000B7613" w:rsidP="000B7613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Почему это опасно?</w:t>
      </w:r>
    </w:p>
    <w:p w:rsidR="000B7613" w:rsidRPr="000B7613" w:rsidRDefault="000B7613" w:rsidP="000B7613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B7613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 wp14:anchorId="2631B81E" wp14:editId="5C712DF7">
            <wp:extent cx="4762500" cy="3171825"/>
            <wp:effectExtent l="0" t="0" r="0" b="9525"/>
            <wp:docPr id="3" name="Рисунок 3" descr="https://static.ngs.ru/news/99/preview/99a94d0196015f3f9a5c1c04ad6017271f2a92e3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ngs.ru/news/99/preview/99a94d0196015f3f9a5c1c04ad6017271f2a92e3_1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613" w:rsidRPr="000B7613" w:rsidRDefault="000B7613" w:rsidP="000B761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составе </w:t>
      </w:r>
      <w:proofErr w:type="spellStart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бестабачных</w:t>
      </w:r>
      <w:proofErr w:type="spellEnd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аналогов </w:t>
      </w:r>
      <w:proofErr w:type="spellStart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-целлюлоза, </w:t>
      </w:r>
      <w:proofErr w:type="spellStart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пропиленгликоль</w:t>
      </w:r>
      <w:proofErr w:type="spellEnd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которые есть и в электронных сигаретах, </w:t>
      </w:r>
      <w:proofErr w:type="spellStart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ароматизатор</w:t>
      </w:r>
      <w:proofErr w:type="spellEnd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соль, сода и никотин.</w:t>
      </w:r>
    </w:p>
    <w:p w:rsidR="000B7613" w:rsidRPr="000B7613" w:rsidRDefault="000B7613" w:rsidP="000B761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Главная опасность - критически высокое содержание никотина, и комфортная форма употребления, что приводит к быстрому развитию у подростков никотиновой зависимости. В одной дозе опасной сладости содержание никотина может доходить до 40 мг на грамм. При этом</w:t>
      </w:r>
      <w:proofErr w:type="gramStart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</w:t>
      </w:r>
      <w:proofErr w:type="gramEnd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одномоментное употребление 60.мг никотина может стать для ребёнка летальным.</w:t>
      </w:r>
    </w:p>
    <w:p w:rsidR="000B7613" w:rsidRPr="000B7613" w:rsidRDefault="000B7613" w:rsidP="000B761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Меньшие дозы приводят к тяжёлым отравлениям, сопровождающимся симптомами никотиновой интоксикации: тахикардией, аритмией, судорогами, рвотой, диареей.</w:t>
      </w:r>
    </w:p>
    <w:p w:rsidR="000B7613" w:rsidRPr="000B7613" w:rsidRDefault="000B7613" w:rsidP="000B761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Для сравнения - в традиционной сигарете никотина не больше 1–1,5 мг.</w:t>
      </w:r>
    </w:p>
    <w:p w:rsidR="000B7613" w:rsidRPr="000B7613" w:rsidRDefault="000B7613" w:rsidP="000B761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ближайшие дни будет принято постановление о запрете на продажу </w:t>
      </w:r>
      <w:proofErr w:type="spellStart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никотиносодержащих</w:t>
      </w:r>
      <w:proofErr w:type="spellEnd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proofErr w:type="spellStart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нетабачных</w:t>
      </w:r>
      <w:proofErr w:type="spellEnd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изделий, которые относятся </w:t>
      </w:r>
      <w:proofErr w:type="gramStart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</w:t>
      </w:r>
      <w:proofErr w:type="gramEnd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пищевым и не подпадают под антитабачное законодательство.</w:t>
      </w:r>
    </w:p>
    <w:p w:rsidR="000B7613" w:rsidRPr="000B7613" w:rsidRDefault="000B7613" w:rsidP="000B761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Предупредите детей об опасности даже однократного употребления никотиновых конфет!</w:t>
      </w:r>
    </w:p>
    <w:p w:rsidR="000B7613" w:rsidRPr="000B7613" w:rsidRDefault="000B7613" w:rsidP="000B761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Если вы стали свидетелем продажи </w:t>
      </w:r>
      <w:proofErr w:type="spellStart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бестабачных</w:t>
      </w:r>
      <w:proofErr w:type="spellEnd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proofErr w:type="spellStart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никотинсодержащих</w:t>
      </w:r>
      <w:proofErr w:type="spellEnd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жевательных смесей – сообщите Управление </w:t>
      </w:r>
      <w:proofErr w:type="spellStart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Роспотребнадзора</w:t>
      </w:r>
      <w:proofErr w:type="spellEnd"/>
      <w:r w:rsidRPr="000B761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вашего региона.</w:t>
      </w:r>
    </w:p>
    <w:p w:rsidR="002A3594" w:rsidRDefault="002A3594"/>
    <w:sectPr w:rsidR="002A3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613"/>
    <w:rsid w:val="000B7613"/>
    <w:rsid w:val="002A3594"/>
    <w:rsid w:val="00DE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6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6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5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752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703</Words>
  <Characters>4009</Characters>
  <Application>Microsoft Office Word</Application>
  <DocSecurity>0</DocSecurity>
  <Lines>33</Lines>
  <Paragraphs>9</Paragraphs>
  <ScaleCrop>false</ScaleCrop>
  <Company/>
  <LinksUpToDate>false</LinksUpToDate>
  <CharactersWithSpaces>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пк2</dc:creator>
  <cp:lastModifiedBy>пк2</cp:lastModifiedBy>
  <cp:revision>3</cp:revision>
  <dcterms:created xsi:type="dcterms:W3CDTF">2020-01-24T05:35:00Z</dcterms:created>
  <dcterms:modified xsi:type="dcterms:W3CDTF">2020-01-24T05:58:00Z</dcterms:modified>
</cp:coreProperties>
</file>